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200" w:line="585" w:lineRule="exact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附件2</w:t>
      </w:r>
    </w:p>
    <w:p>
      <w:pPr>
        <w:adjustRightInd w:val="0"/>
        <w:snapToGrid w:val="0"/>
        <w:spacing w:after="200" w:line="585" w:lineRule="exact"/>
        <w:jc w:val="left"/>
        <w:rPr>
          <w:rFonts w:ascii="Tahoma" w:hAnsi="Tahoma" w:eastAsia="仿宋"/>
          <w:kern w:val="0"/>
          <w:sz w:val="32"/>
          <w:szCs w:val="32"/>
        </w:rPr>
      </w:pPr>
    </w:p>
    <w:p>
      <w:pPr>
        <w:adjustRightInd w:val="0"/>
        <w:snapToGrid w:val="0"/>
        <w:spacing w:after="200" w:line="585" w:lineRule="exact"/>
        <w:jc w:val="center"/>
        <w:rPr>
          <w:rFonts w:ascii="Tahoma" w:hAnsi="Tahoma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Tahoma" w:hAnsi="Tahoma" w:eastAsia="方正小标宋简体"/>
          <w:kern w:val="0"/>
          <w:sz w:val="44"/>
          <w:szCs w:val="44"/>
        </w:rPr>
        <w:t>江西高校</w:t>
      </w:r>
      <w:r>
        <w:rPr>
          <w:rFonts w:ascii="Tahoma" w:hAnsi="Tahoma" w:eastAsia="方正小标宋简体"/>
          <w:kern w:val="0"/>
          <w:sz w:val="44"/>
          <w:szCs w:val="44"/>
        </w:rPr>
        <w:t>现代产业学院</w:t>
      </w:r>
      <w:r>
        <w:rPr>
          <w:rFonts w:hint="eastAsia" w:ascii="Tahoma" w:hAnsi="Tahoma" w:eastAsia="方正小标宋简体"/>
          <w:kern w:val="0"/>
          <w:sz w:val="44"/>
          <w:szCs w:val="44"/>
        </w:rPr>
        <w:t>建设方案</w:t>
      </w:r>
    </w:p>
    <w:bookmarkEnd w:id="0"/>
    <w:p>
      <w:pPr>
        <w:tabs>
          <w:tab w:val="left" w:pos="2160"/>
          <w:tab w:val="left" w:pos="2520"/>
        </w:tabs>
        <w:adjustRightInd w:val="0"/>
        <w:snapToGrid w:val="0"/>
        <w:spacing w:after="200" w:line="585" w:lineRule="exact"/>
        <w:rPr>
          <w:rFonts w:eastAsia="微软雅黑"/>
          <w:b/>
          <w:bCs/>
          <w:kern w:val="0"/>
          <w:sz w:val="30"/>
          <w:szCs w:val="30"/>
          <w:u w:val="single"/>
        </w:rPr>
      </w:pPr>
    </w:p>
    <w:tbl>
      <w:tblPr>
        <w:tblStyle w:val="3"/>
        <w:tblW w:w="87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5"/>
        <w:gridCol w:w="4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申报学校名称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：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 xml:space="preserve">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产业学院名称：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exact"/>
          <w:jc w:val="center"/>
        </w:trPr>
        <w:tc>
          <w:tcPr>
            <w:tcW w:w="4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/>
              <w:adjustRightInd w:val="0"/>
              <w:snapToGrid w:val="0"/>
              <w:spacing w:after="200" w:line="560" w:lineRule="exac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合作企业（单位）名称：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共建专业点：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产业学院院长：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4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申报日期：</w:t>
            </w:r>
          </w:p>
        </w:tc>
        <w:tc>
          <w:tcPr>
            <w:tcW w:w="4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after="200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adjustRightInd w:val="0"/>
        <w:snapToGrid w:val="0"/>
        <w:spacing w:after="200"/>
        <w:jc w:val="center"/>
        <w:rPr>
          <w:rFonts w:ascii="Tahoma" w:hAnsi="Tahoma" w:eastAsia="黑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after="200" w:line="560" w:lineRule="exact"/>
        <w:rPr>
          <w:rFonts w:ascii="Tahoma" w:hAnsi="Tahoma" w:eastAsia="仿宋_GB2312"/>
          <w:kern w:val="0"/>
          <w:sz w:val="36"/>
          <w:szCs w:val="36"/>
        </w:rPr>
      </w:pPr>
    </w:p>
    <w:p>
      <w:pPr>
        <w:widowControl/>
        <w:adjustRightInd w:val="0"/>
        <w:snapToGrid w:val="0"/>
        <w:spacing w:after="200"/>
        <w:ind w:firstLine="630"/>
        <w:jc w:val="left"/>
        <w:rPr>
          <w:rFonts w:ascii="仿宋_GB2312" w:hAnsi="Tahoma" w:eastAsia="仿宋_GB2312"/>
          <w:color w:val="000000"/>
          <w:kern w:val="0"/>
          <w:sz w:val="32"/>
          <w:szCs w:val="28"/>
          <w:lang w:val="zh-CN"/>
        </w:rPr>
      </w:pPr>
    </w:p>
    <w:p>
      <w:pPr>
        <w:widowControl/>
        <w:adjustRightInd w:val="0"/>
        <w:snapToGrid w:val="0"/>
        <w:spacing w:after="200" w:line="480" w:lineRule="auto"/>
        <w:jc w:val="center"/>
        <w:rPr>
          <w:rFonts w:hint="eastAsia" w:ascii="楷体_GB2312" w:hAnsi="仿宋_GB2312" w:eastAsia="楷体_GB2312" w:cs="仿宋_GB2312"/>
          <w:kern w:val="0"/>
          <w:sz w:val="44"/>
          <w:szCs w:val="44"/>
        </w:rPr>
      </w:pPr>
      <w:r>
        <w:rPr>
          <w:rFonts w:hint="eastAsia" w:ascii="楷体_GB2312" w:hAnsi="仿宋_GB2312" w:eastAsia="楷体_GB2312" w:cs="仿宋_GB2312"/>
          <w:kern w:val="0"/>
          <w:sz w:val="44"/>
          <w:szCs w:val="44"/>
        </w:rPr>
        <w:t>二</w:t>
      </w:r>
      <w:r>
        <w:rPr>
          <w:rFonts w:hint="eastAsia" w:ascii="宋体" w:hAnsi="宋体" w:cs="宋体"/>
          <w:kern w:val="0"/>
          <w:sz w:val="44"/>
          <w:szCs w:val="44"/>
        </w:rPr>
        <w:t>〇</w:t>
      </w:r>
      <w:r>
        <w:rPr>
          <w:rFonts w:hint="eastAsia" w:ascii="楷体_GB2312" w:hAnsi="仿宋_GB2312" w:eastAsia="楷体_GB2312" w:cs="仿宋_GB2312"/>
          <w:kern w:val="0"/>
          <w:sz w:val="44"/>
          <w:szCs w:val="44"/>
        </w:rPr>
        <w:t>二三年制表</w:t>
      </w:r>
    </w:p>
    <w:p>
      <w:pPr>
        <w:adjustRightInd w:val="0"/>
        <w:snapToGrid w:val="0"/>
        <w:spacing w:line="585" w:lineRule="exact"/>
        <w:jc w:val="center"/>
        <w:rPr>
          <w:rFonts w:ascii="Tahoma" w:hAnsi="Tahoma" w:eastAsia="方正小标宋简体"/>
          <w:kern w:val="0"/>
          <w:sz w:val="44"/>
          <w:szCs w:val="36"/>
        </w:rPr>
      </w:pPr>
      <w:r>
        <w:rPr>
          <w:rFonts w:ascii="楷体_GB2312" w:hAnsi="仿宋_GB2312" w:eastAsia="楷体_GB2312" w:cs="仿宋_GB2312"/>
          <w:kern w:val="0"/>
          <w:sz w:val="44"/>
          <w:szCs w:val="44"/>
        </w:rPr>
        <w:br w:type="page"/>
      </w:r>
      <w:r>
        <w:rPr>
          <w:rFonts w:ascii="Tahoma" w:hAnsi="Tahoma" w:eastAsia="方正小标宋简体"/>
          <w:kern w:val="0"/>
          <w:sz w:val="44"/>
          <w:szCs w:val="36"/>
        </w:rPr>
        <w:t>填 表 说 明</w:t>
      </w:r>
    </w:p>
    <w:p>
      <w:pPr>
        <w:adjustRightInd w:val="0"/>
        <w:snapToGrid w:val="0"/>
        <w:spacing w:line="585" w:lineRule="exact"/>
        <w:jc w:val="center"/>
        <w:rPr>
          <w:rFonts w:ascii="Tahoma" w:hAnsi="Tahoma" w:eastAsia="仿宋_GB2312"/>
          <w:kern w:val="0"/>
          <w:sz w:val="40"/>
          <w:szCs w:val="32"/>
        </w:rPr>
      </w:pPr>
    </w:p>
    <w:p>
      <w:pPr>
        <w:adjustRightInd w:val="0"/>
        <w:snapToGrid w:val="0"/>
        <w:spacing w:line="585" w:lineRule="exact"/>
        <w:ind w:firstLine="640" w:firstLineChars="200"/>
        <w:rPr>
          <w:rFonts w:ascii="Tahoma" w:hAnsi="Tahoma" w:eastAsia="仿宋_GB2312"/>
          <w:kern w:val="0"/>
          <w:sz w:val="32"/>
          <w:szCs w:val="32"/>
        </w:rPr>
      </w:pPr>
      <w:r>
        <w:rPr>
          <w:rFonts w:ascii="Tahoma" w:hAnsi="Tahoma" w:eastAsia="仿宋_GB2312"/>
          <w:kern w:val="0"/>
          <w:sz w:val="32"/>
          <w:szCs w:val="32"/>
        </w:rPr>
        <w:t>一、请仔细阅读填表说明，不得增删表格栏目，不按要求填写表格和提交相关材料者将不能通过资格审查。</w:t>
      </w:r>
    </w:p>
    <w:p>
      <w:pPr>
        <w:adjustRightInd w:val="0"/>
        <w:snapToGrid w:val="0"/>
        <w:spacing w:line="585" w:lineRule="exact"/>
        <w:ind w:firstLine="640" w:firstLineChars="200"/>
        <w:rPr>
          <w:rFonts w:ascii="Tahoma" w:hAnsi="Tahoma" w:eastAsia="仿宋_GB2312"/>
          <w:kern w:val="0"/>
          <w:sz w:val="32"/>
          <w:szCs w:val="32"/>
        </w:rPr>
      </w:pPr>
      <w:r>
        <w:rPr>
          <w:rFonts w:ascii="Tahoma" w:hAnsi="Tahoma" w:eastAsia="仿宋_GB2312"/>
          <w:kern w:val="0"/>
          <w:sz w:val="32"/>
          <w:szCs w:val="32"/>
        </w:rPr>
        <w:t>二、本表格内容须逐项填写，不得空项，没有的填</w:t>
      </w:r>
      <w:r>
        <w:rPr>
          <w:rFonts w:hint="eastAsia" w:ascii="Tahoma" w:hAnsi="Tahoma" w:eastAsia="仿宋_GB2312"/>
          <w:kern w:val="0"/>
          <w:sz w:val="32"/>
          <w:szCs w:val="32"/>
        </w:rPr>
        <w:t>“无”。</w:t>
      </w:r>
    </w:p>
    <w:p>
      <w:pPr>
        <w:adjustRightInd w:val="0"/>
        <w:snapToGrid w:val="0"/>
        <w:spacing w:line="585" w:lineRule="exact"/>
        <w:ind w:firstLine="640" w:firstLineChars="200"/>
        <w:rPr>
          <w:rFonts w:ascii="Tahoma" w:hAnsi="Tahoma" w:eastAsia="仿宋_GB2312"/>
          <w:kern w:val="0"/>
          <w:sz w:val="32"/>
          <w:szCs w:val="32"/>
        </w:rPr>
      </w:pPr>
      <w:r>
        <w:rPr>
          <w:rFonts w:ascii="Tahoma" w:hAnsi="Tahoma" w:eastAsia="仿宋_GB2312"/>
          <w:kern w:val="0"/>
          <w:sz w:val="32"/>
          <w:szCs w:val="32"/>
        </w:rPr>
        <w:t>三、申报内容力求实事求是、真实可靠，文字表达严谨规范、简明扼要。</w:t>
      </w:r>
    </w:p>
    <w:p>
      <w:pPr>
        <w:adjustRightInd w:val="0"/>
        <w:snapToGrid w:val="0"/>
        <w:spacing w:line="585" w:lineRule="exact"/>
        <w:ind w:firstLine="640" w:firstLineChars="200"/>
        <w:rPr>
          <w:rFonts w:ascii="Tahoma" w:hAnsi="Tahoma" w:eastAsia="仿宋_GB2312"/>
          <w:kern w:val="0"/>
          <w:sz w:val="32"/>
          <w:szCs w:val="32"/>
        </w:rPr>
      </w:pPr>
      <w:r>
        <w:rPr>
          <w:rFonts w:ascii="Tahoma" w:hAnsi="Tahoma" w:eastAsia="仿宋_GB2312"/>
          <w:kern w:val="0"/>
          <w:sz w:val="32"/>
          <w:szCs w:val="32"/>
        </w:rPr>
        <w:t>四、申报材料涉及国家秘密的，请依照国家保密法律法规相关规定采取保密措施。</w:t>
      </w:r>
    </w:p>
    <w:p>
      <w:pPr>
        <w:widowControl/>
        <w:adjustRightInd w:val="0"/>
        <w:snapToGrid w:val="0"/>
        <w:spacing w:after="200"/>
        <w:ind w:firstLine="640" w:firstLineChars="200"/>
        <w:jc w:val="left"/>
        <w:rPr>
          <w:rFonts w:ascii="Tahoma" w:hAnsi="Tahoma" w:eastAsia="仿宋_GB2312"/>
          <w:kern w:val="0"/>
          <w:sz w:val="32"/>
          <w:szCs w:val="32"/>
        </w:rPr>
      </w:pPr>
    </w:p>
    <w:p>
      <w:pPr>
        <w:adjustRightInd w:val="0"/>
        <w:snapToGrid w:val="0"/>
        <w:spacing w:before="120" w:beforeLines="50" w:after="120" w:afterLines="50" w:line="585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ascii="Tahoma" w:hAnsi="Tahoma" w:eastAsia="仿宋_GB2312"/>
          <w:kern w:val="0"/>
          <w:sz w:val="32"/>
          <w:szCs w:val="32"/>
        </w:rPr>
        <w:br w:type="page"/>
      </w:r>
      <w:r>
        <w:rPr>
          <w:rFonts w:ascii="黑体" w:hAnsi="黑体" w:eastAsia="黑体"/>
          <w:kern w:val="0"/>
          <w:sz w:val="32"/>
          <w:szCs w:val="32"/>
        </w:rPr>
        <w:t>一、基本情况</w:t>
      </w:r>
    </w:p>
    <w:tbl>
      <w:tblPr>
        <w:tblStyle w:val="3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5"/>
        <w:gridCol w:w="896"/>
        <w:gridCol w:w="388"/>
        <w:gridCol w:w="314"/>
        <w:gridCol w:w="992"/>
        <w:gridCol w:w="79"/>
        <w:gridCol w:w="837"/>
        <w:gridCol w:w="77"/>
        <w:gridCol w:w="403"/>
        <w:gridCol w:w="872"/>
        <w:gridCol w:w="284"/>
        <w:gridCol w:w="149"/>
        <w:gridCol w:w="701"/>
        <w:gridCol w:w="326"/>
        <w:gridCol w:w="488"/>
        <w:gridCol w:w="542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产业学院全称</w:t>
            </w:r>
          </w:p>
        </w:tc>
        <w:tc>
          <w:tcPr>
            <w:tcW w:w="7897" w:type="dxa"/>
            <w:gridSpan w:val="15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相关产业领域</w:t>
            </w:r>
          </w:p>
        </w:tc>
        <w:tc>
          <w:tcPr>
            <w:tcW w:w="7897" w:type="dxa"/>
            <w:gridSpan w:val="15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□电子信息    □有色金属    □装备制造    □新能源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□石化化工    □建材    □钢铁    □航空    □食品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□纺织服装      □医药      □现代家具    □其他</w:t>
            </w:r>
            <w:r>
              <w:rPr>
                <w:rFonts w:hint="eastAsia" w:ascii="仿宋_GB2312" w:hAnsi="黑体" w:eastAsia="仿宋_GB2312"/>
                <w:kern w:val="0"/>
                <w:sz w:val="24"/>
              </w:rPr>
              <w:t>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组建时间</w:t>
            </w:r>
          </w:p>
        </w:tc>
        <w:tc>
          <w:tcPr>
            <w:tcW w:w="3090" w:type="dxa"/>
            <w:gridSpan w:val="7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 xml:space="preserve">     （××年×月×日）</w:t>
            </w:r>
          </w:p>
        </w:tc>
        <w:tc>
          <w:tcPr>
            <w:tcW w:w="2332" w:type="dxa"/>
            <w:gridSpan w:val="5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独立设置</w:t>
            </w: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35" w:type="dxa"/>
            <w:gridSpan w:val="1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申报现代产业学院建设类型</w:t>
            </w:r>
          </w:p>
        </w:tc>
        <w:tc>
          <w:tcPr>
            <w:tcW w:w="3502" w:type="dxa"/>
            <w:gridSpan w:val="5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□重点      □培育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办学场所</w:t>
            </w:r>
          </w:p>
        </w:tc>
        <w:tc>
          <w:tcPr>
            <w:tcW w:w="7897" w:type="dxa"/>
            <w:gridSpan w:val="15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□学校内部   □企业内部   □产业园区   □其他独立办学场所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740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共同参与的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管理机构</w:t>
            </w:r>
          </w:p>
        </w:tc>
        <w:tc>
          <w:tcPr>
            <w:tcW w:w="7897" w:type="dxa"/>
            <w:gridSpan w:val="15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40" w:type="dxa"/>
            <w:gridSpan w:val="3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共建专业点基本信息</w:t>
            </w:r>
          </w:p>
        </w:tc>
        <w:tc>
          <w:tcPr>
            <w:tcW w:w="3090" w:type="dxa"/>
            <w:gridSpan w:val="7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共建专业点名称（限填3个）</w:t>
            </w:r>
          </w:p>
        </w:tc>
        <w:tc>
          <w:tcPr>
            <w:tcW w:w="1305" w:type="dxa"/>
            <w:gridSpan w:val="3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开设时间</w:t>
            </w:r>
          </w:p>
        </w:tc>
        <w:tc>
          <w:tcPr>
            <w:tcW w:w="1027" w:type="dxa"/>
            <w:gridSpan w:val="2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在读学生总数</w:t>
            </w: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是否一流专业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40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3090" w:type="dxa"/>
            <w:gridSpan w:val="7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305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30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国家级</w:t>
            </w:r>
          </w:p>
        </w:tc>
        <w:tc>
          <w:tcPr>
            <w:tcW w:w="144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38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1</w:t>
            </w:r>
          </w:p>
        </w:tc>
        <w:tc>
          <w:tcPr>
            <w:tcW w:w="2702" w:type="dxa"/>
            <w:gridSpan w:val="6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30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44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38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2</w:t>
            </w:r>
          </w:p>
        </w:tc>
        <w:tc>
          <w:tcPr>
            <w:tcW w:w="2702" w:type="dxa"/>
            <w:gridSpan w:val="6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30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44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38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3</w:t>
            </w:r>
          </w:p>
        </w:tc>
        <w:tc>
          <w:tcPr>
            <w:tcW w:w="2702" w:type="dxa"/>
            <w:gridSpan w:val="6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30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30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44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合作共建企业（单位）基本信息</w:t>
            </w:r>
          </w:p>
        </w:tc>
        <w:tc>
          <w:tcPr>
            <w:tcW w:w="5422" w:type="dxa"/>
            <w:gridSpan w:val="1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合作企业（单位）名称（限填5个）</w:t>
            </w: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产业类型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38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1</w:t>
            </w:r>
          </w:p>
        </w:tc>
        <w:tc>
          <w:tcPr>
            <w:tcW w:w="5034" w:type="dxa"/>
            <w:gridSpan w:val="11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38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2</w:t>
            </w:r>
          </w:p>
        </w:tc>
        <w:tc>
          <w:tcPr>
            <w:tcW w:w="5034" w:type="dxa"/>
            <w:gridSpan w:val="11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38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3</w:t>
            </w:r>
          </w:p>
        </w:tc>
        <w:tc>
          <w:tcPr>
            <w:tcW w:w="5034" w:type="dxa"/>
            <w:gridSpan w:val="11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38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4</w:t>
            </w:r>
          </w:p>
        </w:tc>
        <w:tc>
          <w:tcPr>
            <w:tcW w:w="5034" w:type="dxa"/>
            <w:gridSpan w:val="11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38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5</w:t>
            </w:r>
          </w:p>
        </w:tc>
        <w:tc>
          <w:tcPr>
            <w:tcW w:w="5034" w:type="dxa"/>
            <w:gridSpan w:val="11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4" w:type="dxa"/>
            <w:gridSpan w:val="2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产业学院院长基本信息</w:t>
            </w: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姓名</w:t>
            </w:r>
          </w:p>
        </w:tc>
        <w:tc>
          <w:tcPr>
            <w:tcW w:w="1773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37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政治面貌</w:t>
            </w:r>
          </w:p>
        </w:tc>
        <w:tc>
          <w:tcPr>
            <w:tcW w:w="1785" w:type="dxa"/>
            <w:gridSpan w:val="5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党政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职务</w:t>
            </w: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4" w:type="dxa"/>
            <w:gridSpan w:val="2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学历</w:t>
            </w:r>
          </w:p>
        </w:tc>
        <w:tc>
          <w:tcPr>
            <w:tcW w:w="1773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37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学位</w:t>
            </w:r>
          </w:p>
        </w:tc>
        <w:tc>
          <w:tcPr>
            <w:tcW w:w="1785" w:type="dxa"/>
            <w:gridSpan w:val="5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专业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职称</w:t>
            </w: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4" w:type="dxa"/>
            <w:gridSpan w:val="2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工作年限</w:t>
            </w:r>
          </w:p>
        </w:tc>
        <w:tc>
          <w:tcPr>
            <w:tcW w:w="1773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37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办公电话</w:t>
            </w:r>
          </w:p>
        </w:tc>
        <w:tc>
          <w:tcPr>
            <w:tcW w:w="1785" w:type="dxa"/>
            <w:gridSpan w:val="5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手机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号码</w:t>
            </w:r>
          </w:p>
        </w:tc>
        <w:tc>
          <w:tcPr>
            <w:tcW w:w="247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844" w:type="dxa"/>
            <w:gridSpan w:val="2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主要职责</w:t>
            </w:r>
          </w:p>
        </w:tc>
        <w:tc>
          <w:tcPr>
            <w:tcW w:w="7897" w:type="dxa"/>
            <w:gridSpan w:val="15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44" w:type="dxa"/>
            <w:gridSpan w:val="2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主要工作经历</w:t>
            </w:r>
          </w:p>
        </w:tc>
        <w:tc>
          <w:tcPr>
            <w:tcW w:w="7897" w:type="dxa"/>
            <w:gridSpan w:val="15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44" w:type="dxa"/>
            <w:gridSpan w:val="2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9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校企合作经历</w:t>
            </w:r>
          </w:p>
        </w:tc>
        <w:tc>
          <w:tcPr>
            <w:tcW w:w="7897" w:type="dxa"/>
            <w:gridSpan w:val="15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29" w:type="dxa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产业学院教师基本信息</w:t>
            </w:r>
          </w:p>
        </w:tc>
        <w:tc>
          <w:tcPr>
            <w:tcW w:w="911" w:type="dxa"/>
            <w:gridSpan w:val="2"/>
            <w:tcBorders>
              <w:tl2br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教师总人数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正高级</w:t>
            </w:r>
          </w:p>
        </w:tc>
        <w:tc>
          <w:tcPr>
            <w:tcW w:w="993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副高级</w:t>
            </w: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中级及以下</w:t>
            </w:r>
          </w:p>
        </w:tc>
        <w:tc>
          <w:tcPr>
            <w:tcW w:w="850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企业教师数</w:t>
            </w:r>
          </w:p>
        </w:tc>
        <w:tc>
          <w:tcPr>
            <w:tcW w:w="814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学校教师数</w:t>
            </w:r>
          </w:p>
        </w:tc>
        <w:tc>
          <w:tcPr>
            <w:tcW w:w="198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具有企业背景的专职教师数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829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教师数</w:t>
            </w: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829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占总人数比例</w:t>
            </w: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产业学院学生基本信息</w:t>
            </w:r>
          </w:p>
        </w:tc>
        <w:tc>
          <w:tcPr>
            <w:tcW w:w="911" w:type="dxa"/>
            <w:gridSpan w:val="2"/>
            <w:tcBorders>
              <w:tl2br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学生总人数</w:t>
            </w: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本科生</w:t>
            </w: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硕士生</w:t>
            </w:r>
          </w:p>
        </w:tc>
        <w:tc>
          <w:tcPr>
            <w:tcW w:w="1664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博士生</w:t>
            </w:r>
          </w:p>
        </w:tc>
        <w:tc>
          <w:tcPr>
            <w:tcW w:w="198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其他学历形式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829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学生数</w:t>
            </w: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664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29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占总人数比例</w:t>
            </w: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664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7" w:type="dxa"/>
            <w:gridSpan w:val="18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产业学院专任教师简表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序号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姓名</w:t>
            </w: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年龄</w:t>
            </w: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学校教师/企业教师</w:t>
            </w: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职称</w:t>
            </w: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职务</w:t>
            </w: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承担教学/管理任务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1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2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3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4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5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6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7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8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9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…</w:t>
            </w:r>
          </w:p>
        </w:tc>
        <w:tc>
          <w:tcPr>
            <w:tcW w:w="911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2801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 w:line="585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二、</w:t>
      </w:r>
      <w:r>
        <w:rPr>
          <w:rFonts w:hint="eastAsia" w:ascii="黑体" w:hAnsi="黑体" w:eastAsia="黑体"/>
          <w:kern w:val="0"/>
          <w:sz w:val="32"/>
          <w:szCs w:val="32"/>
        </w:rPr>
        <w:t>目标定位</w:t>
      </w:r>
    </w:p>
    <w:tbl>
      <w:tblPr>
        <w:tblStyle w:val="3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9612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楷体_GB2312" w:hAnsi="黑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黑体" w:eastAsia="楷体_GB2312"/>
                <w:b/>
                <w:kern w:val="0"/>
                <w:sz w:val="24"/>
              </w:rPr>
              <w:t>（一）现代产业学院的建设背景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（设立现代产业学院的主要考虑、学院组建论证情况等，限300字）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9612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楷体_GB2312" w:hAnsi="黑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黑体" w:eastAsia="楷体_GB2312"/>
                <w:b/>
                <w:kern w:val="0"/>
                <w:sz w:val="24"/>
              </w:rPr>
              <w:t>（二）现代产业学院的建设目标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（学院建设目标和定位、毕业生要求等，限500字）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 w:line="585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三、建设基础</w:t>
      </w:r>
    </w:p>
    <w:tbl>
      <w:tblPr>
        <w:tblStyle w:val="3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38"/>
        <w:gridCol w:w="2669"/>
        <w:gridCol w:w="1842"/>
        <w:gridCol w:w="2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215" w:type="dxa"/>
            <w:gridSpan w:val="5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（一）组织运行基础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（包括学院组织运行构架等，限500字）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  <w:jc w:val="center"/>
        </w:trPr>
        <w:tc>
          <w:tcPr>
            <w:tcW w:w="9215" w:type="dxa"/>
            <w:gridSpan w:val="5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（二）专业学科基础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（包括学院依托的主要学科专业的建设情况等，限500字）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  <w:jc w:val="center"/>
        </w:trPr>
        <w:tc>
          <w:tcPr>
            <w:tcW w:w="9215" w:type="dxa"/>
            <w:gridSpan w:val="5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（三）产学合作基础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（包括江西相关产业发展情况；产教融合开展具体情况，如：企业参与高校人才培养、科技研发情况，企业投入经费、设备、场地等情况，限800字）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3" w:hRule="atLeast"/>
          <w:jc w:val="center"/>
        </w:trPr>
        <w:tc>
          <w:tcPr>
            <w:tcW w:w="9215" w:type="dxa"/>
            <w:gridSpan w:val="5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（四）前期人才培养成效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（包括学校在教育教学改革方面的已有探索和成效等，给出近3年学院毕业生到本行业（领域）就业的比例数据，限500字）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15" w:type="dxa"/>
            <w:gridSpan w:val="5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（五）现代产业学院的合作企业或单位简况（可复制表单，限填5个）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5" w:type="dxa"/>
            <w:vMerge w:val="restart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基本情况</w:t>
            </w:r>
          </w:p>
        </w:tc>
        <w:tc>
          <w:tcPr>
            <w:tcW w:w="143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合作企业或单位名称</w:t>
            </w:r>
          </w:p>
        </w:tc>
        <w:tc>
          <w:tcPr>
            <w:tcW w:w="6952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5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43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法人代表</w:t>
            </w:r>
          </w:p>
        </w:tc>
        <w:tc>
          <w:tcPr>
            <w:tcW w:w="266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84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联系人姓名</w:t>
            </w:r>
          </w:p>
        </w:tc>
        <w:tc>
          <w:tcPr>
            <w:tcW w:w="244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5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43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单位性质</w:t>
            </w:r>
          </w:p>
        </w:tc>
        <w:tc>
          <w:tcPr>
            <w:tcW w:w="266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84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联系人职务</w:t>
            </w:r>
          </w:p>
        </w:tc>
        <w:tc>
          <w:tcPr>
            <w:tcW w:w="244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5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438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主管单位</w:t>
            </w:r>
          </w:p>
        </w:tc>
        <w:tc>
          <w:tcPr>
            <w:tcW w:w="2669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184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联系人电话</w:t>
            </w:r>
          </w:p>
        </w:tc>
        <w:tc>
          <w:tcPr>
            <w:tcW w:w="244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5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410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提供的大学生实习实训基地（平方米）</w:t>
            </w:r>
          </w:p>
        </w:tc>
        <w:tc>
          <w:tcPr>
            <w:tcW w:w="4283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5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410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spacing w:val="-6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spacing w:val="-6"/>
                <w:kern w:val="0"/>
                <w:sz w:val="24"/>
              </w:rPr>
              <w:t>合作企业是否为技术创新示范企业、制造业单项冠军企业、专精特新企业、“小巨人”企业等（须注明年份和称号）</w:t>
            </w:r>
          </w:p>
        </w:tc>
        <w:tc>
          <w:tcPr>
            <w:tcW w:w="4283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825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4107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合作企业计划每年投入学院建设资金数额（2023-2026年）</w:t>
            </w:r>
          </w:p>
        </w:tc>
        <w:tc>
          <w:tcPr>
            <w:tcW w:w="4283" w:type="dxa"/>
            <w:gridSpan w:val="2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ind w:firstLine="1200" w:firstLineChars="500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825" w:type="dxa"/>
            <w:vMerge w:val="continue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  <w:tc>
          <w:tcPr>
            <w:tcW w:w="8390" w:type="dxa"/>
            <w:gridSpan w:val="4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其他情况（着重说明合作企业或单位的行业地位、具备的资质和条件、经营状况、校企合作经历、满足大学生实习实践需求等情况）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 w:line="585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四、</w:t>
      </w:r>
      <w:r>
        <w:rPr>
          <w:rFonts w:hint="eastAsia" w:ascii="黑体" w:hAnsi="黑体" w:eastAsia="黑体"/>
          <w:kern w:val="0"/>
          <w:sz w:val="32"/>
          <w:szCs w:val="32"/>
        </w:rPr>
        <w:t>育人模式</w:t>
      </w:r>
      <w:r>
        <w:rPr>
          <w:rFonts w:hint="eastAsia" w:ascii="楷体_GB2312" w:hAnsi="黑体" w:eastAsia="楷体_GB2312"/>
          <w:kern w:val="0"/>
          <w:sz w:val="32"/>
          <w:szCs w:val="32"/>
        </w:rPr>
        <w:t>（每项限500字）</w:t>
      </w:r>
    </w:p>
    <w:tbl>
      <w:tblPr>
        <w:tblStyle w:val="3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1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（一）人才培养模式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9241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（二）专业建设情况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1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（三）校企合作模式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1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（四）实习实训基地建设情况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1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（五）高水平教师队伍建设情况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1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（六）产学研服务平台建设情况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1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（七）管理体制机制情况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 w:line="585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五、</w:t>
      </w:r>
      <w:r>
        <w:rPr>
          <w:rFonts w:hint="eastAsia" w:ascii="黑体" w:hAnsi="黑体" w:eastAsia="黑体"/>
          <w:kern w:val="0"/>
          <w:sz w:val="32"/>
          <w:szCs w:val="32"/>
        </w:rPr>
        <w:t>保障体系</w:t>
      </w:r>
      <w:r>
        <w:rPr>
          <w:rFonts w:hint="eastAsia" w:ascii="楷体_GB2312" w:hAnsi="黑体" w:eastAsia="楷体_GB2312"/>
          <w:kern w:val="0"/>
          <w:sz w:val="32"/>
          <w:szCs w:val="32"/>
        </w:rPr>
        <w:t>（限1000字）</w:t>
      </w:r>
    </w:p>
    <w:tbl>
      <w:tblPr>
        <w:tblStyle w:val="3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241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（包括组织保障、政策保障、经费保障等）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·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 w:line="585" w:lineRule="exact"/>
        <w:ind w:firstLine="640" w:firstLineChars="200"/>
        <w:rPr>
          <w:rFonts w:hint="eastAsia" w:ascii="楷体_GB2312" w:hAnsi="黑体" w:eastAsia="楷体_GB2312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六、主要特色及</w:t>
      </w:r>
      <w:r>
        <w:rPr>
          <w:rFonts w:hint="eastAsia" w:ascii="黑体" w:hAnsi="黑体" w:eastAsia="黑体"/>
          <w:kern w:val="0"/>
          <w:sz w:val="32"/>
          <w:szCs w:val="32"/>
        </w:rPr>
        <w:t>优势</w:t>
      </w:r>
      <w:r>
        <w:rPr>
          <w:rFonts w:hint="eastAsia" w:ascii="楷体_GB2312" w:hAnsi="黑体" w:eastAsia="楷体_GB2312"/>
          <w:kern w:val="0"/>
          <w:sz w:val="32"/>
          <w:szCs w:val="32"/>
        </w:rPr>
        <w:t>（限300字）</w:t>
      </w:r>
    </w:p>
    <w:tbl>
      <w:tblPr>
        <w:tblStyle w:val="3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9237" w:type="dxa"/>
            <w:noWrap/>
            <w:vAlign w:val="top"/>
          </w:tcPr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hAnsi="Tahoma" w:eastAsia="微软雅黑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hAnsi="Tahoma" w:eastAsia="微软雅黑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hAnsi="Tahoma" w:eastAsia="微软雅黑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hAnsi="Tahoma" w:eastAsia="微软雅黑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hAnsi="Tahoma" w:eastAsia="微软雅黑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hAnsi="Tahoma" w:eastAsia="微软雅黑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hAnsi="Tahoma" w:eastAsia="微软雅黑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after="200"/>
              <w:jc w:val="left"/>
              <w:rPr>
                <w:rFonts w:ascii="Tahoma" w:hAnsi="Tahoma" w:eastAsia="微软雅黑"/>
                <w:kern w:val="0"/>
                <w:sz w:val="24"/>
                <w:szCs w:val="22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 w:line="585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七、发展规划及展望</w:t>
      </w:r>
      <w:r>
        <w:rPr>
          <w:rFonts w:hint="eastAsia" w:ascii="楷体_GB2312" w:hAnsi="黑体" w:eastAsia="楷体_GB2312"/>
          <w:kern w:val="0"/>
          <w:sz w:val="32"/>
          <w:szCs w:val="32"/>
        </w:rPr>
        <w:t>（限500字）</w:t>
      </w:r>
    </w:p>
    <w:tbl>
      <w:tblPr>
        <w:tblStyle w:val="3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  <w:jc w:val="center"/>
        </w:trPr>
        <w:tc>
          <w:tcPr>
            <w:tcW w:w="9260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  <w:szCs w:val="22"/>
              </w:rPr>
              <w:t>（按照规划建设年份分解改革任务，包括各阶段对应取得的阶段性成果）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  <w:szCs w:val="22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 w:line="585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八、风险分析及应对预案</w:t>
      </w:r>
    </w:p>
    <w:tbl>
      <w:tblPr>
        <w:tblStyle w:val="3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79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楷体_GB2312" w:hAnsi="Tahoma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（一）风险分析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（包括政策风险、财政风险、对外合作风险等，限500字）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9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楷体_GB2312" w:hAnsi="Tahoma" w:eastAsia="楷体_GB2312"/>
                <w:b/>
                <w:kern w:val="0"/>
                <w:sz w:val="24"/>
              </w:rPr>
              <w:t>（二）应对预案</w:t>
            </w:r>
            <w:r>
              <w:rPr>
                <w:rFonts w:hint="eastAsia" w:ascii="仿宋_GB2312" w:hAnsi="Tahoma" w:eastAsia="仿宋_GB2312"/>
                <w:kern w:val="0"/>
                <w:sz w:val="24"/>
              </w:rPr>
              <w:t>（限500字）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630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 w:line="585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九、佐证材料清单</w:t>
      </w:r>
    </w:p>
    <w:tbl>
      <w:tblPr>
        <w:tblStyle w:val="3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9379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（分条列明清单，限20条以内，佐证材料编号，单独成册）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ahoma" w:hAnsi="Tahoma" w:eastAsia="仿宋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ahoma" w:hAnsi="Tahoma" w:eastAsia="仿宋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ahoma" w:hAnsi="Tahoma" w:eastAsia="仿宋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ahoma" w:hAnsi="Tahoma" w:eastAsia="仿宋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ahoma" w:hAnsi="Tahoma" w:eastAsia="仿宋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ahoma" w:hAnsi="Tahoma" w:eastAsia="仿宋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ind w:firstLine="630"/>
              <w:jc w:val="left"/>
              <w:rPr>
                <w:rFonts w:ascii="仿宋_GB2312" w:hAnsi="Tahoma" w:eastAsia="仿宋_GB2312"/>
                <w:color w:val="000000"/>
                <w:kern w:val="0"/>
                <w:sz w:val="32"/>
                <w:szCs w:val="28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ahoma" w:hAnsi="Tahoma" w:eastAsia="仿宋"/>
                <w:kern w:val="0"/>
                <w:sz w:val="24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ahoma" w:hAnsi="Tahoma" w:eastAsia="微软雅黑"/>
                <w:kern w:val="0"/>
                <w:sz w:val="24"/>
                <w:szCs w:val="22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 w:line="585" w:lineRule="exact"/>
        <w:ind w:firstLine="616" w:firstLineChars="200"/>
        <w:rPr>
          <w:rFonts w:hint="eastAsia" w:ascii="楷体_GB2312" w:hAnsi="黑体" w:eastAsia="楷体_GB2312"/>
          <w:spacing w:val="-6"/>
          <w:kern w:val="0"/>
          <w:sz w:val="32"/>
          <w:szCs w:val="32"/>
        </w:rPr>
      </w:pPr>
      <w:r>
        <w:rPr>
          <w:rFonts w:ascii="黑体" w:hAnsi="黑体" w:eastAsia="黑体"/>
          <w:spacing w:val="-6"/>
          <w:kern w:val="0"/>
          <w:sz w:val="32"/>
          <w:szCs w:val="32"/>
        </w:rPr>
        <w:t>十、审核意见</w:t>
      </w:r>
      <w:r>
        <w:rPr>
          <w:rFonts w:hint="eastAsia" w:ascii="楷体_GB2312" w:hAnsi="黑体" w:eastAsia="楷体_GB2312"/>
          <w:spacing w:val="-6"/>
          <w:kern w:val="0"/>
          <w:sz w:val="32"/>
          <w:szCs w:val="32"/>
        </w:rPr>
        <w:t>（建设各方对申报省级现代产业学院的具体意见）</w:t>
      </w:r>
    </w:p>
    <w:tbl>
      <w:tblPr>
        <w:tblStyle w:val="3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3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产业学院院长意见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333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经审核，表格所填内容属实，本人对所填内容负责。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 xml:space="preserve">                        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签名：                           日期：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33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333" w:type="dxa"/>
            <w:noWrap/>
            <w:vAlign w:val="top"/>
          </w:tcPr>
          <w:p>
            <w:pPr>
              <w:widowControl/>
              <w:shd w:val="clear" w:color="auto" w:fill="FFFFFF"/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_GB2312" w:hAnsi="仿宋" w:eastAsia="仿宋_GB2312"/>
                <w:kern w:val="0"/>
                <w:sz w:val="24"/>
              </w:rPr>
            </w:pPr>
          </w:p>
          <w:p>
            <w:pPr>
              <w:widowControl/>
              <w:shd w:val="clear" w:color="auto" w:fill="FFFFFF"/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学校承诺对入选省级现代产业学院建设项目予以政策和经费支持，每年投入建设资金不低于         万元（不含上级主管部门下拨的专项建设经费、合作企业支持建设经费，以及学校购买教学科研仪器设备费用）</w:t>
            </w:r>
            <w:r>
              <w:rPr>
                <w:rFonts w:hint="eastAsia" w:ascii="仿宋_GB2312" w:hAnsi="Tahoma" w:eastAsia="仿宋_GB2312"/>
                <w:kern w:val="0"/>
                <w:sz w:val="24"/>
              </w:rPr>
              <w:t>。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法定代表人签名：                     学校（公章）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 xml:space="preserve">                        日期：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3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eastAsia" w:ascii="仿宋_GB2312" w:hAnsi="Tahoma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b/>
                <w:kern w:val="0"/>
                <w:sz w:val="24"/>
              </w:rPr>
              <w:t>合作企业或单位意见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9333" w:type="dxa"/>
            <w:noWrap/>
            <w:vAlign w:val="top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1680" w:firstLineChars="700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>负责人签名：                    单位（公章）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  <w:r>
              <w:rPr>
                <w:rFonts w:hint="eastAsia" w:ascii="仿宋_GB2312" w:hAnsi="Tahoma" w:eastAsia="仿宋_GB2312"/>
                <w:kern w:val="0"/>
                <w:sz w:val="24"/>
              </w:rPr>
              <w:t xml:space="preserve">                                              日期：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_GB2312" w:hAnsi="Tahoma" w:eastAsia="仿宋_GB2312"/>
                <w:kern w:val="0"/>
                <w:sz w:val="24"/>
              </w:rPr>
            </w:pPr>
          </w:p>
        </w:tc>
      </w:tr>
    </w:tbl>
    <w:p>
      <w:pPr>
        <w:widowControl/>
        <w:adjustRightInd w:val="0"/>
        <w:snapToGrid w:val="0"/>
        <w:spacing w:after="200"/>
        <w:ind w:firstLine="630"/>
        <w:jc w:val="left"/>
        <w:rPr>
          <w:rFonts w:ascii="仿宋_GB2312" w:hAnsi="Tahoma" w:eastAsia="仿宋_GB2312"/>
          <w:color w:val="000000"/>
          <w:kern w:val="0"/>
          <w:sz w:val="32"/>
          <w:szCs w:val="28"/>
          <w:lang w:val="zh-CN"/>
        </w:rPr>
        <w:sectPr>
          <w:footerReference r:id="rId3" w:type="default"/>
          <w:footerReference r:id="rId4" w:type="even"/>
          <w:pgSz w:w="11906" w:h="16838"/>
          <w:pgMar w:top="2155" w:right="1435" w:bottom="1134" w:left="1435" w:header="851" w:footer="1587" w:gutter="0"/>
          <w:cols w:space="720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color w:val="FFFFFF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27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  <w:r>
      <w:rPr>
        <w:rFonts w:hint="eastAsia" w:ascii="宋体" w:hAnsi="宋体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color w:val="FFFFFF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B1B37"/>
    <w:rsid w:val="137B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2023-10-07T08:26:00Z</dcterms:created>
  <dc:creator>Lenovo</dc:creator>
  <cp:lastModifiedBy>Lenovo</cp:lastModifiedBy>
  <dcterms:modified xsi:type="dcterms:W3CDTF">2023-10-07T08:29:33Z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2052-11.8.2.10221</vt:lpwstr>
  </property>
</Properties>
</file>